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15"/>
        <w:gridCol w:w="1620"/>
        <w:gridCol w:w="958"/>
        <w:gridCol w:w="850"/>
        <w:gridCol w:w="1134"/>
        <w:gridCol w:w="851"/>
        <w:gridCol w:w="3294"/>
        <w:gridCol w:w="851"/>
      </w:tblGrid>
      <w:tr w:rsidR="004A36C5" w:rsidRPr="004A36C5" w:rsidTr="00220982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C5" w:rsidRPr="004A36C5" w:rsidRDefault="004A36C5" w:rsidP="004A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H72"/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14 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จำแนกตามสัดส่วนของการร่วมลงทุนหรือถือหุ้นของต่างประเทศ และกิจกรรมทางเศรษฐกิจ</w:t>
            </w:r>
            <w:bookmarkEnd w:id="0"/>
          </w:p>
        </w:tc>
      </w:tr>
      <w:tr w:rsidR="004A36C5" w:rsidRPr="004A36C5" w:rsidTr="001E7B45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6C5" w:rsidRPr="004A36C5" w:rsidRDefault="004A36C5" w:rsidP="004A36C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TABLE 14 NUMBER OF ESTABLISHMENTS BY PROPORTION OF FOREIGN INVESTMENT OR SHARE HOLDING AND ECONOMIC ACTIVITY</w:t>
            </w:r>
          </w:p>
        </w:tc>
      </w:tr>
      <w:tr w:rsidR="004A36C5" w:rsidRPr="004A36C5" w:rsidTr="001E7B45">
        <w:trPr>
          <w:trHeight w:val="576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No </w:t>
            </w:r>
            <w:proofErr w:type="spellStart"/>
            <w:r w:rsidRPr="004A36C5">
              <w:rPr>
                <w:rFonts w:ascii="TH SarabunPSK" w:eastAsia="Times New Roman" w:hAnsi="TH SarabunPSK" w:cs="TH SarabunPSK"/>
                <w:szCs w:val="22"/>
              </w:rPr>
              <w:t>foreign's</w:t>
            </w:r>
            <w:proofErr w:type="spellEnd"/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 investment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4A36C5" w:rsidRPr="004A36C5" w:rsidRDefault="004A36C5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6C5" w:rsidRPr="004A36C5" w:rsidRDefault="004A36C5" w:rsidP="00B4655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B46554" w:rsidRPr="004A36C5" w:rsidTr="001E7B45">
        <w:trPr>
          <w:gridAfter w:val="1"/>
          <w:wAfter w:w="851" w:type="dxa"/>
          <w:trHeight w:val="586"/>
        </w:trPr>
        <w:tc>
          <w:tcPr>
            <w:tcW w:w="42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554" w:rsidRPr="004A36C5" w:rsidRDefault="00B46554" w:rsidP="00B465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 xml:space="preserve">&gt; </w:t>
            </w: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10 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6554" w:rsidRPr="00401D2B" w:rsidTr="001E7B45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497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01D2B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B46554" w:rsidRPr="004A36C5" w:rsidTr="00401D2B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การผลิต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Manufacturing</w:t>
            </w:r>
          </w:p>
        </w:tc>
      </w:tr>
      <w:tr w:rsidR="00B46554" w:rsidRPr="004A36C5" w:rsidTr="00401D2B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สิ่งปฎิกูล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Sewerage, waste management and remediation activities</w:t>
            </w:r>
          </w:p>
        </w:tc>
      </w:tr>
      <w:tr w:rsidR="00B46554" w:rsidRPr="004A36C5" w:rsidTr="00401D2B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การก่อสร้าง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Construction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and retail trade; repair of motor vehicles and motorcycles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การขายส่ง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trade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การขายปลีก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Retail trade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การขนส่งทางบก สถานที่เก็บสินค้า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Land transport and storage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ที่พักแรม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Accommodation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บริการอาหารและเครื่องดื่ม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Food and beverage service activities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ข้อมูลข่าวสารและการสื่อสาร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Information and communication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กิจกรรมอสังหาริมทรัพย์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Real estate activities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Professional, scientific and technical activities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Administrative and support service activities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ศิลปะ ความบันเทิงและนันทนาการ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Arts, entertainment and recreation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กิจกรรมบริการอื่น ๆ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Other service activities</w:t>
            </w:r>
          </w:p>
        </w:tc>
      </w:tr>
      <w:tr w:rsidR="00B46554" w:rsidRPr="004A36C5" w:rsidTr="0022098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กิจกรรมด้านโรงพยาบาลเอกชน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01D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Private hospital activities</w:t>
            </w:r>
          </w:p>
        </w:tc>
      </w:tr>
    </w:tbl>
    <w:p w:rsidR="005E0B21" w:rsidRDefault="005E0B21"/>
    <w:tbl>
      <w:tblPr>
        <w:tblW w:w="150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15"/>
        <w:gridCol w:w="1620"/>
        <w:gridCol w:w="958"/>
        <w:gridCol w:w="850"/>
        <w:gridCol w:w="1134"/>
        <w:gridCol w:w="844"/>
        <w:gridCol w:w="7"/>
        <w:gridCol w:w="3294"/>
        <w:gridCol w:w="851"/>
      </w:tblGrid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B46554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B46554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B46554" w:rsidRDefault="00B46554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B46554" w:rsidRPr="004A36C5" w:rsidRDefault="00B46554" w:rsidP="00B46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4A36C5" w:rsidRPr="004A36C5" w:rsidTr="005E0B2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6C5" w:rsidRPr="004A36C5" w:rsidRDefault="004A36C5" w:rsidP="00E022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1B7D91" w:rsidRPr="004A36C5" w:rsidTr="00871C02">
        <w:trPr>
          <w:trHeight w:val="255"/>
        </w:trPr>
        <w:tc>
          <w:tcPr>
            <w:tcW w:w="10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91" w:rsidRPr="004A36C5" w:rsidRDefault="001B7D91" w:rsidP="0022098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14 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จำแนกตามสัดส่วนของการร่วมลงทุนหรือถือหุ้นของต่างประเทศ และกิจกรรมทางเศรษฐกิจ (ต่อ)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91" w:rsidRPr="004A36C5" w:rsidRDefault="001B7D91" w:rsidP="004A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6C5" w:rsidRPr="004A36C5" w:rsidTr="001E7B45">
        <w:trPr>
          <w:trHeight w:val="255"/>
        </w:trPr>
        <w:tc>
          <w:tcPr>
            <w:tcW w:w="108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6C5" w:rsidRPr="004A36C5" w:rsidRDefault="004A36C5" w:rsidP="004A36C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TABLE 14 NUMBER OF ESTABLISHMENTS BY PROPORTION OF FOREIGN INVESTMENT OR SHARE HOLDING AND ECONOMIC ACTIVITY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6C5" w:rsidRPr="004A36C5" w:rsidRDefault="004A36C5" w:rsidP="004A36C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F4789" w:rsidRPr="004A36C5" w:rsidTr="001E7B45">
        <w:trPr>
          <w:trHeight w:val="665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No </w:t>
            </w:r>
            <w:proofErr w:type="spellStart"/>
            <w:r w:rsidRPr="004A36C5">
              <w:rPr>
                <w:rFonts w:ascii="TH SarabunPSK" w:eastAsia="Times New Roman" w:hAnsi="TH SarabunPSK" w:cs="TH SarabunPSK"/>
                <w:szCs w:val="22"/>
              </w:rPr>
              <w:t>foreign's</w:t>
            </w:r>
            <w:proofErr w:type="spellEnd"/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 investment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8F4789" w:rsidRPr="004A36C5" w:rsidRDefault="008F4789" w:rsidP="003A46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789" w:rsidRPr="004A36C5" w:rsidRDefault="008F4789" w:rsidP="00B4655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B46554" w:rsidRPr="004A36C5" w:rsidTr="001E7B45">
        <w:trPr>
          <w:gridAfter w:val="1"/>
          <w:wAfter w:w="851" w:type="dxa"/>
          <w:trHeight w:val="417"/>
        </w:trPr>
        <w:tc>
          <w:tcPr>
            <w:tcW w:w="42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Cs w:val="22"/>
              </w:rPr>
              <w:t>&gt;</w:t>
            </w: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554" w:rsidRPr="004A36C5" w:rsidRDefault="00B46554" w:rsidP="004A36C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6554" w:rsidRPr="00401D2B" w:rsidTr="001E7B45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ในเขตเทศบาล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347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6554" w:rsidRPr="00401D2B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Municipal area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การผลิต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Manufacturing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สิ่งปฎิกูล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Sewerage, waste management and remediation activities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การก่อสร้าง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Construction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and retail trade; repair of motor vehicles and motorcycles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การขายส่ง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trade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การขายปลีก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Retail trade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การขนส่งทางบก สถานที่เก็บสินค้า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Land transport and storage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ที่พักแรม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Accommodation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บริการอาหารและเครื่องดื่ม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Food and beverage service activities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ข้อมูลข่าวสารและการสื่อสาร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Information and communication</w:t>
            </w:r>
          </w:p>
        </w:tc>
      </w:tr>
      <w:tr w:rsidR="00B46554" w:rsidRPr="004A36C5" w:rsidTr="005E0B21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กิจกรรมอสังหาริมทรัพย์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Real estate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Professional, scientific and technical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Administrative and support service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ศิลปะ ความบันเทิงและนันทนาการ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Arts, entertainment and recreation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กิจกรรมบริการอื่น ๆ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Other service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กิจกรรมด้านโรงพยาบาลเอกชน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Private hospital activities</w:t>
            </w:r>
          </w:p>
        </w:tc>
      </w:tr>
    </w:tbl>
    <w:p w:rsidR="005E0B21" w:rsidRDefault="005E0B21"/>
    <w:p w:rsidR="005E0B21" w:rsidRDefault="005E0B21"/>
    <w:p w:rsidR="005E0B21" w:rsidRDefault="005E0B21"/>
    <w:p w:rsidR="005E0B21" w:rsidRDefault="005E0B21"/>
    <w:p w:rsidR="005E0B21" w:rsidRDefault="005E0B21"/>
    <w:p w:rsidR="005E0B21" w:rsidRDefault="005E0B21"/>
    <w:p w:rsidR="00B46554" w:rsidRDefault="00B46554"/>
    <w:p w:rsidR="00B46554" w:rsidRDefault="00B46554"/>
    <w:tbl>
      <w:tblPr>
        <w:tblW w:w="150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15"/>
        <w:gridCol w:w="1620"/>
        <w:gridCol w:w="951"/>
        <w:gridCol w:w="7"/>
        <w:gridCol w:w="843"/>
        <w:gridCol w:w="7"/>
        <w:gridCol w:w="1127"/>
        <w:gridCol w:w="7"/>
        <w:gridCol w:w="595"/>
        <w:gridCol w:w="249"/>
        <w:gridCol w:w="7"/>
        <w:gridCol w:w="3294"/>
        <w:gridCol w:w="851"/>
      </w:tblGrid>
      <w:tr w:rsidR="005E0B21" w:rsidRPr="004A36C5" w:rsidTr="00290178">
        <w:trPr>
          <w:trHeight w:val="255"/>
        </w:trPr>
        <w:tc>
          <w:tcPr>
            <w:tcW w:w="10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18" w:rsidRDefault="00430B18" w:rsidP="002901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E0B21" w:rsidRPr="004A36C5" w:rsidRDefault="005E0B21" w:rsidP="002901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14 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จำแนกตามสัดส่วนของการร่วมลงทุนหรือถือหุ้นของต่างประเทศ และกิจกรรมทางเศรษฐกิจ (ต่อ)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B21" w:rsidRPr="004A36C5" w:rsidRDefault="005E0B21" w:rsidP="0029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B21" w:rsidRPr="004A36C5" w:rsidTr="001E7B45">
        <w:trPr>
          <w:trHeight w:val="255"/>
        </w:trPr>
        <w:tc>
          <w:tcPr>
            <w:tcW w:w="108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B21" w:rsidRPr="004A36C5" w:rsidRDefault="005E0B21" w:rsidP="002901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lastRenderedPageBreak/>
              <w:t>TABLE 14 NUMBER OF ESTABLISHMENTS BY PROPORTION OF FOREIGN INVESTMENT OR SHARE HOLDING AND ECONOMIC ACTIVITY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B21" w:rsidRPr="004A36C5" w:rsidRDefault="005E0B21" w:rsidP="002901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E0B21" w:rsidRPr="004A36C5" w:rsidTr="001E7B45">
        <w:trPr>
          <w:trHeight w:val="665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ไม่มีต่างประเทศ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ร่วมลงทุนหรือถือหุ้น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No </w:t>
            </w:r>
            <w:proofErr w:type="spellStart"/>
            <w:r w:rsidRPr="004A36C5">
              <w:rPr>
                <w:rFonts w:ascii="TH SarabunPSK" w:eastAsia="Times New Roman" w:hAnsi="TH SarabunPSK" w:cs="TH SarabunPSK"/>
                <w:szCs w:val="22"/>
              </w:rPr>
              <w:t>foreign's</w:t>
            </w:r>
            <w:proofErr w:type="spellEnd"/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 investment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or share holding</w:t>
            </w:r>
          </w:p>
        </w:tc>
        <w:tc>
          <w:tcPr>
            <w:tcW w:w="37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สัดส่วนของการร่วมลงทุนหรือถือหุ้น</w:t>
            </w:r>
          </w:p>
          <w:p w:rsidR="005E0B21" w:rsidRPr="004A36C5" w:rsidRDefault="005E0B21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Proportion of foreign investment or share holding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B4655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bookmarkStart w:id="1" w:name="_GoBack"/>
            <w:bookmarkEnd w:id="1"/>
            <w:r w:rsidRPr="004A36C5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B46554" w:rsidRPr="004A36C5" w:rsidTr="001E7B45">
        <w:trPr>
          <w:gridAfter w:val="1"/>
          <w:wAfter w:w="851" w:type="dxa"/>
          <w:trHeight w:val="417"/>
        </w:trPr>
        <w:tc>
          <w:tcPr>
            <w:tcW w:w="42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554" w:rsidRPr="004A36C5" w:rsidRDefault="00B46554" w:rsidP="002901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554" w:rsidRPr="004A36C5" w:rsidRDefault="00B46554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554" w:rsidRPr="004A36C5" w:rsidRDefault="00B46554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รวม</w:t>
            </w:r>
          </w:p>
          <w:p w:rsidR="00B46554" w:rsidRPr="004A36C5" w:rsidRDefault="00B46554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Total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554" w:rsidRPr="004A36C5" w:rsidRDefault="00B46554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>&lt; 10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554" w:rsidRPr="004A36C5" w:rsidRDefault="00B46554" w:rsidP="002901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szCs w:val="22"/>
              </w:rPr>
              <w:t xml:space="preserve">  10 </w:t>
            </w:r>
            <w:r w:rsidRPr="004A36C5">
              <w:rPr>
                <w:rFonts w:ascii="TH SarabunPSK" w:eastAsia="Times New Roman" w:hAnsi="TH SarabunPSK" w:cs="TH SarabunPSK"/>
                <w:szCs w:val="22"/>
                <w:cs/>
              </w:rPr>
              <w:t>%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554" w:rsidRPr="004A36C5" w:rsidRDefault="00B46554" w:rsidP="002901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6554" w:rsidRPr="00401D2B" w:rsidTr="001E7B45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นอกเขตเทศบาล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B46554" w:rsidRPr="00401D2B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Non </w:t>
            </w: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- </w:t>
            </w:r>
            <w:r w:rsidRPr="00401D2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municipal area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การผลิต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Manufacturing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สิ่งปฎิกูล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Sewerage, waste management and remediation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การก่อสร้าง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Construction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A466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and retail trade; repair of motor vehicles and motorcycles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การขายส่ง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trade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การขายปลีก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Retail trade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การขนส่งทางบก สถานที่เก็บสินค้า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Land transport and storage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ที่พักแรม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Accommodation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บริการอาหารและเครื่องดื่ม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Food and beverage service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ข้อมูลข่าวสารและการสื่อสาร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Information and communication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กิจกรรมอสังหาริมทรัพย์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Real estate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Professional, scientific and technical activities</w:t>
            </w:r>
          </w:p>
        </w:tc>
      </w:tr>
      <w:tr w:rsidR="00B46554" w:rsidRPr="004A36C5" w:rsidTr="00871C02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Administrative and support service activities</w:t>
            </w:r>
          </w:p>
        </w:tc>
      </w:tr>
      <w:tr w:rsidR="00B46554" w:rsidRPr="004A36C5" w:rsidTr="00A87406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ศิลปะ ความบันเทิงและนันทนาการ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Arts, entertainment and recreation</w:t>
            </w:r>
          </w:p>
        </w:tc>
      </w:tr>
      <w:tr w:rsidR="00B46554" w:rsidRPr="004A36C5" w:rsidTr="00A87406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กิจกรรมบริการอื่น ๆ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Other service activities</w:t>
            </w:r>
          </w:p>
        </w:tc>
      </w:tr>
      <w:tr w:rsidR="00B46554" w:rsidRPr="004A36C5" w:rsidTr="00A87406">
        <w:trPr>
          <w:gridAfter w:val="1"/>
          <w:wAfter w:w="851" w:type="dxa"/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กิจกรรมด้านโรงพยาบาลเอกชน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554" w:rsidRPr="004A36C5" w:rsidRDefault="00B46554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Private hospital activities</w:t>
            </w:r>
          </w:p>
        </w:tc>
      </w:tr>
      <w:tr w:rsidR="005E0B21" w:rsidRPr="004A36C5" w:rsidTr="00A87406">
        <w:trPr>
          <w:trHeight w:val="255"/>
        </w:trPr>
        <w:tc>
          <w:tcPr>
            <w:tcW w:w="8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5E0B21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หมายเหตุ  :  เฉพาะสถานประกอบการที่มีรูปแบบการจัดตั้งตาม</w:t>
            </w:r>
            <w:proofErr w:type="spell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กฏหมาย</w:t>
            </w:r>
            <w:proofErr w:type="spellEnd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เป็นบริษัทจำกัด และบริษัทจำกัด (มหาชน)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B21" w:rsidRPr="004A36C5" w:rsidTr="00871C02">
        <w:trPr>
          <w:trHeight w:val="255"/>
        </w:trPr>
        <w:tc>
          <w:tcPr>
            <w:tcW w:w="8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Note       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: 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Only establishments which were company limited and public company limited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B21" w:rsidRPr="004A36C5" w:rsidTr="00C12604">
        <w:trPr>
          <w:trHeight w:val="255"/>
        </w:trPr>
        <w:tc>
          <w:tcPr>
            <w:tcW w:w="10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ดิจิทัล</w:t>
            </w:r>
            <w:proofErr w:type="spellEnd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เพื่อเศรษฐกิจและสังคม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B21" w:rsidRPr="004A36C5" w:rsidTr="00C12604">
        <w:trPr>
          <w:trHeight w:val="255"/>
        </w:trPr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B21" w:rsidRPr="004A36C5" w:rsidRDefault="005E0B21" w:rsidP="005E0B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proofErr w:type="gram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:</w:t>
            </w:r>
            <w:proofErr w:type="gramEnd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The 2017 Industrial Census 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 </w:t>
            </w:r>
            <w:proofErr w:type="spellStart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>Tak</w:t>
            </w:r>
            <w:proofErr w:type="spellEnd"/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Province, National Statistical Office, Ministry of Digital Economy and Society</w:t>
            </w:r>
            <w:r w:rsidRPr="004A36C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</w:tr>
    </w:tbl>
    <w:p w:rsidR="00C62B37" w:rsidRDefault="00C62B37" w:rsidP="00C12604"/>
    <w:sectPr w:rsidR="00C62B37" w:rsidSect="00430B18">
      <w:headerReference w:type="even" r:id="rId7"/>
      <w:footerReference w:type="default" r:id="rId8"/>
      <w:pgSz w:w="15840" w:h="12240" w:orient="landscape"/>
      <w:pgMar w:top="1440" w:right="814" w:bottom="720" w:left="706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5C" w:rsidRDefault="0031545C" w:rsidP="001B7D91">
      <w:pPr>
        <w:spacing w:after="0" w:line="240" w:lineRule="auto"/>
      </w:pPr>
      <w:r>
        <w:separator/>
      </w:r>
    </w:p>
  </w:endnote>
  <w:endnote w:type="continuationSeparator" w:id="0">
    <w:p w:rsidR="0031545C" w:rsidRDefault="0031545C" w:rsidP="001B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F6" w:rsidRDefault="00430B1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rightMargin">
                <wp:posOffset>78740</wp:posOffset>
              </wp:positionH>
              <wp:positionV relativeFrom="margin">
                <wp:posOffset>6092190</wp:posOffset>
              </wp:positionV>
              <wp:extent cx="510540" cy="28765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B18" w:rsidRPr="00430B18" w:rsidRDefault="00430B18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430B1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430B1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430B18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430B1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430B1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B46554" w:rsidRPr="00B46554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113</w:t>
                          </w:r>
                          <w:r w:rsidRPr="00430B18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6.2pt;margin-top:479.7pt;width:40.2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" o:allowincell="f" filled="f" stroked="f">
              <v:textbox style="layout-flow:vertical;mso-fit-shape-to-text:t">
                <w:txbxContent>
                  <w:p w:rsidR="00430B18" w:rsidRPr="00430B18" w:rsidRDefault="00430B18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430B1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430B18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430B18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430B18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430B1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B46554" w:rsidRPr="00B46554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113</w:t>
                    </w:r>
                    <w:r w:rsidRPr="00430B18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5C" w:rsidRDefault="0031545C" w:rsidP="001B7D91">
      <w:pPr>
        <w:spacing w:after="0" w:line="240" w:lineRule="auto"/>
      </w:pPr>
      <w:r>
        <w:separator/>
      </w:r>
    </w:p>
  </w:footnote>
  <w:footnote w:type="continuationSeparator" w:id="0">
    <w:p w:rsidR="0031545C" w:rsidRDefault="0031545C" w:rsidP="001B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18" w:rsidRDefault="00430B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9351010</wp:posOffset>
              </wp:positionH>
              <wp:positionV relativeFrom="margin">
                <wp:posOffset>76200</wp:posOffset>
              </wp:positionV>
              <wp:extent cx="510540" cy="316230"/>
              <wp:effectExtent l="0" t="0" r="0" b="76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B18" w:rsidRPr="00430B18" w:rsidRDefault="00430B18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430B1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430B1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430B18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430B1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430B1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B46554" w:rsidRPr="00B46554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112</w:t>
                          </w:r>
                          <w:r w:rsidRPr="00430B18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736.3pt;margin-top:6pt;width:40.2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" o:allowincell="f" filled="f" stroked="f">
              <v:textbox style="layout-flow:vertical;mso-fit-shape-to-text:t">
                <w:txbxContent>
                  <w:p w:rsidR="00430B18" w:rsidRPr="00430B18" w:rsidRDefault="00430B18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430B1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430B18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430B18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430B18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430B1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B46554" w:rsidRPr="00B46554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112</w:t>
                    </w:r>
                    <w:r w:rsidRPr="00430B18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C5"/>
    <w:rsid w:val="001B7D91"/>
    <w:rsid w:val="001E7B45"/>
    <w:rsid w:val="00220982"/>
    <w:rsid w:val="0031545C"/>
    <w:rsid w:val="003A466D"/>
    <w:rsid w:val="00401D2B"/>
    <w:rsid w:val="00430B18"/>
    <w:rsid w:val="004A36C5"/>
    <w:rsid w:val="004B2FF4"/>
    <w:rsid w:val="00550020"/>
    <w:rsid w:val="00593798"/>
    <w:rsid w:val="005E0B21"/>
    <w:rsid w:val="006F55F0"/>
    <w:rsid w:val="007453F6"/>
    <w:rsid w:val="00871C02"/>
    <w:rsid w:val="008F4789"/>
    <w:rsid w:val="00A87406"/>
    <w:rsid w:val="00B46554"/>
    <w:rsid w:val="00C12604"/>
    <w:rsid w:val="00C23672"/>
    <w:rsid w:val="00C62B37"/>
    <w:rsid w:val="00CB3659"/>
    <w:rsid w:val="00DE03E9"/>
    <w:rsid w:val="00E02249"/>
    <w:rsid w:val="00F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D91"/>
  </w:style>
  <w:style w:type="paragraph" w:styleId="a5">
    <w:name w:val="footer"/>
    <w:basedOn w:val="a"/>
    <w:link w:val="a6"/>
    <w:uiPriority w:val="99"/>
    <w:unhideWhenUsed/>
    <w:rsid w:val="001B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D91"/>
  </w:style>
  <w:style w:type="paragraph" w:styleId="a7">
    <w:name w:val="Balloon Text"/>
    <w:basedOn w:val="a"/>
    <w:link w:val="a8"/>
    <w:uiPriority w:val="99"/>
    <w:semiHidden/>
    <w:unhideWhenUsed/>
    <w:rsid w:val="004B2FF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B2FF4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D91"/>
  </w:style>
  <w:style w:type="paragraph" w:styleId="a5">
    <w:name w:val="footer"/>
    <w:basedOn w:val="a"/>
    <w:link w:val="a6"/>
    <w:uiPriority w:val="99"/>
    <w:unhideWhenUsed/>
    <w:rsid w:val="001B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D91"/>
  </w:style>
  <w:style w:type="paragraph" w:styleId="a7">
    <w:name w:val="Balloon Text"/>
    <w:basedOn w:val="a"/>
    <w:link w:val="a8"/>
    <w:uiPriority w:val="99"/>
    <w:semiHidden/>
    <w:unhideWhenUsed/>
    <w:rsid w:val="004B2FF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B2FF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Corporate Edition</cp:lastModifiedBy>
  <cp:revision>27</cp:revision>
  <cp:lastPrinted>2017-06-09T06:32:00Z</cp:lastPrinted>
  <dcterms:created xsi:type="dcterms:W3CDTF">2017-06-02T07:58:00Z</dcterms:created>
  <dcterms:modified xsi:type="dcterms:W3CDTF">2017-06-20T08:44:00Z</dcterms:modified>
</cp:coreProperties>
</file>